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79" w:rsidRDefault="00CA4AF3" w:rsidP="00EC5BB3">
      <w:pPr>
        <w:jc w:val="center"/>
        <w:rPr>
          <w:b/>
          <w:noProof/>
          <w:sz w:val="20"/>
          <w:szCs w:val="20"/>
          <w:lang w:val="ru-RU"/>
        </w:rPr>
      </w:pPr>
      <w:r>
        <w:rPr>
          <w:rFonts w:ascii="Arial" w:hAnsi="Arial" w:cs="Arial"/>
          <w:b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700224" behindDoc="0" locked="0" layoutInCell="1" allowOverlap="1" wp14:anchorId="062EA142" wp14:editId="45ED03F8">
            <wp:simplePos x="0" y="0"/>
            <wp:positionH relativeFrom="column">
              <wp:posOffset>2555240</wp:posOffset>
            </wp:positionH>
            <wp:positionV relativeFrom="paragraph">
              <wp:posOffset>-265430</wp:posOffset>
            </wp:positionV>
            <wp:extent cx="1076325" cy="1012862"/>
            <wp:effectExtent l="0" t="0" r="0" b="0"/>
            <wp:wrapNone/>
            <wp:docPr id="3" name="圖片 4" descr="DFC_HOMEG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C_HOMEGY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1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AF3" w:rsidRDefault="00CA4AF3" w:rsidP="00EC5BB3">
      <w:pPr>
        <w:jc w:val="center"/>
        <w:rPr>
          <w:b/>
          <w:noProof/>
          <w:sz w:val="20"/>
          <w:szCs w:val="20"/>
          <w:lang w:val="ru-RU"/>
        </w:rPr>
      </w:pPr>
    </w:p>
    <w:p w:rsidR="00CA4AF3" w:rsidRPr="00D90779" w:rsidRDefault="00CA4AF3" w:rsidP="00EC5BB3">
      <w:pPr>
        <w:jc w:val="center"/>
        <w:rPr>
          <w:b/>
          <w:noProof/>
          <w:sz w:val="20"/>
          <w:szCs w:val="20"/>
          <w:lang w:val="ru-RU"/>
        </w:rPr>
      </w:pPr>
    </w:p>
    <w:p w:rsidR="00CA4AF3" w:rsidRPr="00CA4AF3" w:rsidRDefault="00CA4AF3" w:rsidP="00D90779">
      <w:pPr>
        <w:tabs>
          <w:tab w:val="left" w:pos="9923"/>
        </w:tabs>
        <w:ind w:right="623"/>
        <w:jc w:val="center"/>
        <w:rPr>
          <w:rFonts w:ascii="Arial" w:hAnsi="Arial" w:cs="Arial"/>
          <w:b/>
          <w:noProof/>
          <w:sz w:val="20"/>
          <w:szCs w:val="20"/>
          <w:lang w:eastAsia="ru-RU"/>
        </w:rPr>
      </w:pPr>
    </w:p>
    <w:p w:rsidR="00D90779" w:rsidRPr="00CA4AF3" w:rsidRDefault="00CA4AF3" w:rsidP="00D90779">
      <w:pPr>
        <w:tabs>
          <w:tab w:val="left" w:pos="9923"/>
        </w:tabs>
        <w:ind w:right="623"/>
        <w:jc w:val="center"/>
        <w:rPr>
          <w:rFonts w:ascii="Arial" w:hAnsi="Arial" w:cs="Arial"/>
          <w:b/>
          <w:sz w:val="60"/>
          <w:szCs w:val="60"/>
          <w:lang w:val="ru-RU"/>
        </w:rPr>
      </w:pPr>
      <w:r w:rsidRPr="00CA4AF3">
        <w:rPr>
          <w:rFonts w:ascii="Arial" w:hAnsi="Arial" w:cs="Arial"/>
          <w:b/>
          <w:noProof/>
          <w:sz w:val="60"/>
          <w:szCs w:val="60"/>
          <w:lang w:val="ru-RU" w:eastAsia="ru-RU"/>
        </w:rPr>
        <w:t xml:space="preserve">СТОЙКА ДЛЯ ОТЖИМАНИЙ </w:t>
      </w:r>
      <w:r w:rsidRPr="00CA4AF3">
        <w:rPr>
          <w:rFonts w:ascii="Arial" w:hAnsi="Arial" w:cs="Arial"/>
          <w:b/>
          <w:noProof/>
          <w:sz w:val="60"/>
          <w:szCs w:val="60"/>
          <w:lang w:eastAsia="ru-RU"/>
        </w:rPr>
        <w:t>DFC</w:t>
      </w:r>
    </w:p>
    <w:p w:rsidR="00CA4AF3" w:rsidRPr="00CA4AF3" w:rsidRDefault="00CA4AF3" w:rsidP="00D90779">
      <w:pPr>
        <w:tabs>
          <w:tab w:val="left" w:pos="9923"/>
        </w:tabs>
        <w:ind w:right="623"/>
        <w:jc w:val="center"/>
        <w:rPr>
          <w:rFonts w:ascii="Arial" w:hAnsi="Arial" w:cs="Arial"/>
          <w:sz w:val="50"/>
          <w:szCs w:val="50"/>
          <w:lang w:val="ru-RU"/>
        </w:rPr>
      </w:pPr>
      <w:r w:rsidRPr="00CA4AF3">
        <w:rPr>
          <w:rFonts w:ascii="Arial" w:hAnsi="Arial" w:cs="Arial"/>
          <w:sz w:val="50"/>
          <w:szCs w:val="50"/>
          <w:lang w:val="ru-RU"/>
        </w:rPr>
        <w:t xml:space="preserve">Артикул: </w:t>
      </w:r>
      <w:r w:rsidRPr="00CA4AF3">
        <w:rPr>
          <w:rFonts w:ascii="Arial" w:hAnsi="Arial" w:cs="Arial"/>
          <w:sz w:val="50"/>
          <w:szCs w:val="50"/>
        </w:rPr>
        <w:t>G</w:t>
      </w:r>
      <w:r w:rsidRPr="00CA4AF3">
        <w:rPr>
          <w:rFonts w:ascii="Arial" w:hAnsi="Arial" w:cs="Arial"/>
          <w:sz w:val="50"/>
          <w:szCs w:val="50"/>
          <w:lang w:val="ru-RU"/>
        </w:rPr>
        <w:t>002</w:t>
      </w:r>
      <w:r w:rsidRPr="00CA4AF3">
        <w:rPr>
          <w:rFonts w:ascii="Arial" w:hAnsi="Arial" w:cs="Arial"/>
          <w:sz w:val="50"/>
          <w:szCs w:val="50"/>
        </w:rPr>
        <w:t>A</w:t>
      </w:r>
    </w:p>
    <w:p w:rsidR="00572420" w:rsidRPr="00D90779" w:rsidRDefault="00D90779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A6A8E06" wp14:editId="64D78752">
            <wp:simplePos x="0" y="0"/>
            <wp:positionH relativeFrom="column">
              <wp:posOffset>1764665</wp:posOffset>
            </wp:positionH>
            <wp:positionV relativeFrom="paragraph">
              <wp:posOffset>181610</wp:posOffset>
            </wp:positionV>
            <wp:extent cx="2981325" cy="4154074"/>
            <wp:effectExtent l="0" t="0" r="0" b="0"/>
            <wp:wrapNone/>
            <wp:docPr id="1" name="圖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rcRect t="344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154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CA4AF3" w:rsidRPr="00EC5BB3" w:rsidRDefault="00CA4AF3" w:rsidP="00CA4AF3">
      <w:pPr>
        <w:jc w:val="center"/>
        <w:rPr>
          <w:rFonts w:eastAsia="PMingLiU"/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18039D" w:rsidRPr="00D90779" w:rsidRDefault="0018039D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572420">
      <w:pPr>
        <w:rPr>
          <w:lang w:val="ru-RU"/>
        </w:rPr>
      </w:pPr>
    </w:p>
    <w:p w:rsidR="00572420" w:rsidRPr="00D90779" w:rsidRDefault="00CA4AF3" w:rsidP="00CA4AF3">
      <w:pPr>
        <w:jc w:val="center"/>
        <w:rPr>
          <w:lang w:val="ru-RU"/>
        </w:rPr>
      </w:pPr>
      <w:r w:rsidRPr="00EC5BB3">
        <w:rPr>
          <w:rFonts w:ascii="Arial" w:hAnsi="Arial" w:cs="Arial"/>
          <w:b/>
          <w:sz w:val="56"/>
          <w:szCs w:val="56"/>
          <w:lang w:val="ru-RU"/>
        </w:rPr>
        <w:t>РУКОВОДСТВО ПОЛЬЗОВАТЕЛЯ</w:t>
      </w:r>
    </w:p>
    <w:p w:rsidR="00572420" w:rsidRPr="00EC5BB3" w:rsidRDefault="00572420">
      <w:pPr>
        <w:rPr>
          <w:lang w:val="ru-RU"/>
        </w:rPr>
      </w:pPr>
    </w:p>
    <w:p w:rsidR="00EC5BB3" w:rsidRPr="00EE3656" w:rsidRDefault="00EC5BB3" w:rsidP="00EC5BB3">
      <w:pPr>
        <w:spacing w:after="120"/>
        <w:jc w:val="both"/>
        <w:rPr>
          <w:rFonts w:ascii="Arial" w:hAnsi="Arial" w:cs="Arial"/>
          <w:lang w:val="ru-RU"/>
        </w:rPr>
      </w:pPr>
      <w:r w:rsidRPr="00EE3656">
        <w:rPr>
          <w:rFonts w:ascii="Arial" w:hAnsi="Arial" w:cs="Arial"/>
          <w:lang w:val="ru-RU"/>
        </w:rPr>
        <w:t xml:space="preserve">** Для обеспечения наиболее эффективной работы </w:t>
      </w:r>
      <w:r>
        <w:rPr>
          <w:rFonts w:ascii="Arial" w:hAnsi="Arial" w:cs="Arial"/>
          <w:lang w:val="ru-RU"/>
        </w:rPr>
        <w:t>изделие</w:t>
      </w:r>
      <w:r w:rsidRPr="00EE3656">
        <w:rPr>
          <w:rFonts w:ascii="Arial" w:hAnsi="Arial" w:cs="Arial"/>
          <w:lang w:val="ru-RU"/>
        </w:rPr>
        <w:t xml:space="preserve"> постоянно обновляется, поэтому спецификация данного продукта может отличаться от того вида, который представлен в руководстве.</w:t>
      </w:r>
    </w:p>
    <w:p w:rsidR="00EC5BB3" w:rsidRPr="00EE3656" w:rsidRDefault="00EC5BB3" w:rsidP="00EC5BB3">
      <w:pPr>
        <w:jc w:val="both"/>
        <w:rPr>
          <w:rFonts w:ascii="Arial" w:hAnsi="Arial" w:cs="Arial"/>
          <w:lang w:val="ru-RU"/>
        </w:rPr>
      </w:pPr>
      <w:r w:rsidRPr="00EE3656">
        <w:rPr>
          <w:rFonts w:ascii="Arial" w:hAnsi="Arial" w:cs="Arial"/>
          <w:lang w:val="ru-RU"/>
        </w:rPr>
        <w:t xml:space="preserve">** Перед началом эксплуатации </w:t>
      </w:r>
      <w:r>
        <w:rPr>
          <w:rFonts w:ascii="Arial" w:hAnsi="Arial" w:cs="Arial"/>
          <w:lang w:val="ru-RU"/>
        </w:rPr>
        <w:t>тренажёра</w:t>
      </w:r>
      <w:r w:rsidRPr="00EE3656">
        <w:rPr>
          <w:rFonts w:ascii="Arial" w:hAnsi="Arial" w:cs="Arial"/>
          <w:lang w:val="ru-RU"/>
        </w:rPr>
        <w:t xml:space="preserve"> ознакомьтесь со всеми инструкциями</w:t>
      </w:r>
      <w:r>
        <w:rPr>
          <w:rFonts w:ascii="Arial" w:hAnsi="Arial" w:cs="Arial"/>
          <w:lang w:val="ru-RU"/>
        </w:rPr>
        <w:t>, представленными в данном руководстве</w:t>
      </w:r>
      <w:r w:rsidRPr="00EE3656">
        <w:rPr>
          <w:rFonts w:ascii="Arial" w:hAnsi="Arial" w:cs="Arial"/>
          <w:lang w:val="ru-RU"/>
        </w:rPr>
        <w:t xml:space="preserve">. Сохраните руководство для дальнейшего использования. </w:t>
      </w:r>
    </w:p>
    <w:p w:rsidR="00282B9E" w:rsidRPr="00F34DD5" w:rsidRDefault="00282B9E" w:rsidP="00282B9E">
      <w:pPr>
        <w:pStyle w:val="Default"/>
        <w:rPr>
          <w:sz w:val="40"/>
          <w:szCs w:val="40"/>
          <w:lang w:val="ru-RU"/>
        </w:rPr>
      </w:pPr>
      <w:r w:rsidRPr="00F34DD5">
        <w:rPr>
          <w:b/>
          <w:bCs/>
          <w:sz w:val="40"/>
          <w:szCs w:val="40"/>
          <w:lang w:val="ru-RU"/>
        </w:rPr>
        <w:lastRenderedPageBreak/>
        <w:t xml:space="preserve">1. </w:t>
      </w:r>
      <w:r>
        <w:rPr>
          <w:b/>
          <w:bCs/>
          <w:sz w:val="40"/>
          <w:szCs w:val="40"/>
          <w:lang w:val="ru-RU"/>
        </w:rPr>
        <w:t>ИНСТРУКЦИИ ПО ТЕХНИКЕ БЕЗОПАСНОСТИ</w:t>
      </w:r>
      <w:r w:rsidRPr="00F34DD5">
        <w:rPr>
          <w:b/>
          <w:bCs/>
          <w:sz w:val="40"/>
          <w:szCs w:val="40"/>
          <w:lang w:val="ru-RU"/>
        </w:rPr>
        <w:t xml:space="preserve"> </w:t>
      </w:r>
    </w:p>
    <w:p w:rsidR="00282B9E" w:rsidRPr="00F34DD5" w:rsidRDefault="00282B9E" w:rsidP="00D90779">
      <w:pPr>
        <w:pStyle w:val="Default"/>
        <w:spacing w:after="120"/>
        <w:jc w:val="both"/>
        <w:rPr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>ПРЕДУПРЕЖДЕНИЕ</w:t>
      </w:r>
      <w:r w:rsidRPr="00F34DD5">
        <w:rPr>
          <w:b/>
          <w:bCs/>
          <w:sz w:val="28"/>
          <w:szCs w:val="28"/>
          <w:lang w:val="ru-RU"/>
        </w:rPr>
        <w:t xml:space="preserve"> </w:t>
      </w:r>
      <w:r w:rsidRPr="00F34DD5">
        <w:rPr>
          <w:b/>
          <w:bCs/>
          <w:sz w:val="21"/>
          <w:szCs w:val="21"/>
          <w:lang w:val="ru-RU"/>
        </w:rPr>
        <w:t xml:space="preserve">– </w:t>
      </w:r>
      <w:r>
        <w:rPr>
          <w:b/>
          <w:bCs/>
          <w:sz w:val="22"/>
          <w:szCs w:val="22"/>
          <w:lang w:val="ru-RU"/>
        </w:rPr>
        <w:t xml:space="preserve">Перед </w:t>
      </w:r>
      <w:r w:rsidR="00D90779">
        <w:rPr>
          <w:b/>
          <w:bCs/>
          <w:sz w:val="22"/>
          <w:szCs w:val="22"/>
          <w:lang w:val="ru-RU"/>
        </w:rPr>
        <w:t xml:space="preserve">сборкой и </w:t>
      </w:r>
      <w:r>
        <w:rPr>
          <w:b/>
          <w:bCs/>
          <w:sz w:val="22"/>
          <w:szCs w:val="22"/>
          <w:lang w:val="ru-RU"/>
        </w:rPr>
        <w:t>эксплуатацией оборудования ознакомьтесь со всеми инструкциями</w:t>
      </w:r>
      <w:r w:rsidRPr="00F34DD5">
        <w:rPr>
          <w:b/>
          <w:bCs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Сохраните руководство для дальнейшего использования.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5750B1">
        <w:rPr>
          <w:sz w:val="22"/>
          <w:szCs w:val="22"/>
          <w:lang w:val="ru-RU"/>
        </w:rPr>
        <w:t>Перед сборкой и эксплуатацией тренажёра ознакомьтесь со всеми инструкциями в данном руководстве. Для безопасной и эффективной работы с тренажёром убедитесь, что оборудование правильно собрано и используется должным образом.</w:t>
      </w:r>
      <w:r>
        <w:rPr>
          <w:sz w:val="22"/>
          <w:szCs w:val="22"/>
          <w:lang w:val="ru-RU"/>
        </w:rPr>
        <w:t xml:space="preserve"> Примечание</w:t>
      </w:r>
      <w:r w:rsidRPr="002E18C5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Обязательно ознакомьте всех</w:t>
      </w:r>
      <w:r w:rsidRPr="002E18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пользователей тренажёра</w:t>
      </w:r>
      <w:r w:rsidRPr="002E18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2E18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инструкциями и мерами</w:t>
      </w:r>
      <w:r w:rsidRPr="002E18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предосторожности</w:t>
      </w:r>
      <w:r w:rsidRPr="002E18C5">
        <w:rPr>
          <w:sz w:val="22"/>
          <w:szCs w:val="22"/>
          <w:lang w:val="ru-RU"/>
        </w:rPr>
        <w:t xml:space="preserve">.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szCs w:val="22"/>
          <w:lang w:val="ru-RU"/>
        </w:rPr>
        <w:t xml:space="preserve">Перед началом работы с тренажёром проконсультируйтесь со своим врачом, чтобы определить, есть ли у </w:t>
      </w:r>
      <w:r w:rsidR="00876F26">
        <w:rPr>
          <w:sz w:val="22"/>
          <w:szCs w:val="22"/>
          <w:lang w:val="ru-RU"/>
        </w:rPr>
        <w:t>в</w:t>
      </w:r>
      <w:r w:rsidRPr="004F63EF">
        <w:rPr>
          <w:sz w:val="22"/>
          <w:szCs w:val="22"/>
          <w:lang w:val="ru-RU"/>
        </w:rPr>
        <w:t xml:space="preserve">ас какие-либо медицинские или физические противопоказания, которые могут поставить под угрозу </w:t>
      </w:r>
      <w:r w:rsidR="00876F26">
        <w:rPr>
          <w:sz w:val="22"/>
          <w:szCs w:val="22"/>
          <w:lang w:val="ru-RU"/>
        </w:rPr>
        <w:t>в</w:t>
      </w:r>
      <w:r w:rsidRPr="004F63EF">
        <w:rPr>
          <w:sz w:val="22"/>
          <w:szCs w:val="22"/>
          <w:lang w:val="ru-RU"/>
        </w:rPr>
        <w:t xml:space="preserve">аше здоровье и безопасность, или препятствовать правильному использованию оборудования. Обязательно обратитесь к врачу за рекомендациями, если </w:t>
      </w:r>
      <w:r w:rsidR="00876F26">
        <w:rPr>
          <w:sz w:val="22"/>
          <w:szCs w:val="22"/>
          <w:lang w:val="ru-RU"/>
        </w:rPr>
        <w:t>в</w:t>
      </w:r>
      <w:r w:rsidRPr="004F63EF">
        <w:rPr>
          <w:sz w:val="22"/>
          <w:szCs w:val="22"/>
          <w:lang w:val="ru-RU"/>
        </w:rPr>
        <w:t xml:space="preserve">ы принимаете лекарства, которые могут повлиять на </w:t>
      </w:r>
      <w:r w:rsidR="00876F26">
        <w:rPr>
          <w:sz w:val="22"/>
          <w:szCs w:val="22"/>
          <w:lang w:val="ru-RU"/>
        </w:rPr>
        <w:t>в</w:t>
      </w:r>
      <w:r w:rsidRPr="004F63EF">
        <w:rPr>
          <w:sz w:val="22"/>
          <w:szCs w:val="22"/>
          <w:lang w:val="ru-RU"/>
        </w:rPr>
        <w:t>аш пульс, кровяное давление или уровень холестерина.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 xml:space="preserve">Чрезмерная нагрузка или неправильная работа с тренажёром может нанести вред </w:t>
      </w:r>
      <w:r w:rsidR="00876F26">
        <w:rPr>
          <w:sz w:val="22"/>
          <w:lang w:val="ru-RU"/>
        </w:rPr>
        <w:t>в</w:t>
      </w:r>
      <w:r w:rsidRPr="004F63EF">
        <w:rPr>
          <w:sz w:val="22"/>
          <w:lang w:val="ru-RU"/>
        </w:rPr>
        <w:t xml:space="preserve">ашему здоровью. Если во время тренировки </w:t>
      </w:r>
      <w:r w:rsidR="00876F26">
        <w:rPr>
          <w:sz w:val="22"/>
          <w:lang w:val="ru-RU"/>
        </w:rPr>
        <w:t>в</w:t>
      </w:r>
      <w:r w:rsidRPr="004F63EF">
        <w:rPr>
          <w:sz w:val="22"/>
          <w:lang w:val="ru-RU"/>
        </w:rPr>
        <w:t xml:space="preserve">ы почувствуете головокружение, слабость или обнаружите у себя какие-либо другие болезненные симптомы, немедленно прекратите тренировку и обратитесь к врачу.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>Не подпускайте к тренажёру детей и питомцев. Оборудование предназначено исключительно для взрослых.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>Используйте тренажёр на твёрдой ровной поверхности. Положите под тренажёр специализированное покрытие для защиты пола от загрязнений и любых других повреждений</w:t>
      </w:r>
      <w:r w:rsidR="00876F26">
        <w:rPr>
          <w:sz w:val="22"/>
          <w:lang w:val="ru-RU"/>
        </w:rPr>
        <w:t>. Для обеспечения безопасности вокруг оборудования должно быть</w:t>
      </w:r>
      <w:r w:rsidRPr="004F63EF">
        <w:rPr>
          <w:sz w:val="22"/>
          <w:lang w:val="ru-RU"/>
        </w:rPr>
        <w:t xml:space="preserve"> не менее 2 метров свободного пространства</w:t>
      </w:r>
      <w:r w:rsidRPr="004F63EF">
        <w:rPr>
          <w:rFonts w:hint="eastAsia"/>
          <w:b/>
          <w:bCs/>
          <w:sz w:val="22"/>
          <w:lang w:val="ru-RU"/>
        </w:rPr>
        <w:t>.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>Перед первы</w:t>
      </w:r>
      <w:r>
        <w:rPr>
          <w:sz w:val="22"/>
          <w:lang w:val="ru-RU"/>
        </w:rPr>
        <w:t xml:space="preserve">м запуском тренажёра проверьте </w:t>
      </w:r>
      <w:r w:rsidRPr="004F63EF">
        <w:rPr>
          <w:sz w:val="22"/>
          <w:lang w:val="ru-RU"/>
        </w:rPr>
        <w:t xml:space="preserve">винты, гайки и другие соединения. Убедитесь, что </w:t>
      </w:r>
      <w:r>
        <w:rPr>
          <w:sz w:val="22"/>
          <w:lang w:val="ru-RU"/>
        </w:rPr>
        <w:t>все крепежи надёжно затянуты</w:t>
      </w:r>
      <w:r w:rsidRPr="004F63EF">
        <w:rPr>
          <w:sz w:val="22"/>
          <w:lang w:val="ru-RU"/>
        </w:rPr>
        <w:t xml:space="preserve">. </w:t>
      </w:r>
      <w:r>
        <w:rPr>
          <w:sz w:val="22"/>
          <w:lang w:val="ru-RU"/>
        </w:rPr>
        <w:t xml:space="preserve">Если во время сборки или эксплуатации тренажёра </w:t>
      </w:r>
      <w:r w:rsidR="00876F26">
        <w:rPr>
          <w:sz w:val="22"/>
          <w:lang w:val="ru-RU"/>
        </w:rPr>
        <w:t>в</w:t>
      </w:r>
      <w:r>
        <w:rPr>
          <w:sz w:val="22"/>
          <w:lang w:val="ru-RU"/>
        </w:rPr>
        <w:t>ы услышите посторонние  шумы, немедленно прекратите работу. Не используйте тренажёр до тех пор, пока проблема не будет устранена.</w:t>
      </w:r>
      <w:r w:rsidRPr="004F63EF">
        <w:rPr>
          <w:sz w:val="22"/>
          <w:lang w:val="ru-RU"/>
        </w:rPr>
        <w:t xml:space="preserve">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 xml:space="preserve">При использовании оборудования надевайте соответствующую спортивную одежду. Не рекомендуется надевать свободную одежду, которая может попасть в </w:t>
      </w:r>
      <w:r>
        <w:rPr>
          <w:sz w:val="22"/>
          <w:lang w:val="ru-RU"/>
        </w:rPr>
        <w:t>движущиеся части</w:t>
      </w:r>
      <w:r w:rsidRPr="004F63EF">
        <w:rPr>
          <w:sz w:val="22"/>
          <w:lang w:val="ru-RU"/>
        </w:rPr>
        <w:t xml:space="preserve"> тренажёра или ограничить </w:t>
      </w:r>
      <w:r w:rsidR="00876F26">
        <w:rPr>
          <w:sz w:val="22"/>
          <w:lang w:val="ru-RU"/>
        </w:rPr>
        <w:t>в</w:t>
      </w:r>
      <w:r w:rsidRPr="004F63EF">
        <w:rPr>
          <w:sz w:val="22"/>
          <w:lang w:val="ru-RU"/>
        </w:rPr>
        <w:t>аши движения.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 xml:space="preserve">Тренажёр предназначен исключительно для домашнего использования.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rFonts w:eastAsia="PMingLiU"/>
          <w:sz w:val="22"/>
          <w:lang w:val="ru-RU"/>
        </w:rPr>
        <w:t>Будьте осторожны при подъёме и перемещении тренажёра, чтобы избежать повреждени</w:t>
      </w:r>
      <w:r>
        <w:rPr>
          <w:rFonts w:eastAsia="PMingLiU"/>
          <w:sz w:val="22"/>
          <w:lang w:val="ru-RU"/>
        </w:rPr>
        <w:t>я</w:t>
      </w:r>
      <w:r w:rsidRPr="004F63EF">
        <w:rPr>
          <w:rFonts w:eastAsia="PMingLiU"/>
          <w:sz w:val="22"/>
          <w:lang w:val="ru-RU"/>
        </w:rPr>
        <w:t xml:space="preserve"> спины. </w:t>
      </w:r>
    </w:p>
    <w:p w:rsidR="00282B9E" w:rsidRPr="004F63EF" w:rsidRDefault="00282B9E" w:rsidP="00282B9E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rFonts w:eastAsia="PMingLiU"/>
          <w:sz w:val="22"/>
          <w:szCs w:val="22"/>
          <w:lang w:val="ru-RU"/>
        </w:rPr>
        <w:t xml:space="preserve">Сохраните руководство, а также инструменты, используемые при сборке тренажёра. Держите их поблизости, чтобы в случае необходимости </w:t>
      </w:r>
      <w:r w:rsidR="00876F26">
        <w:rPr>
          <w:rFonts w:eastAsia="PMingLiU"/>
          <w:sz w:val="22"/>
          <w:szCs w:val="22"/>
          <w:lang w:val="ru-RU"/>
        </w:rPr>
        <w:t>в</w:t>
      </w:r>
      <w:r w:rsidRPr="004F63EF">
        <w:rPr>
          <w:rFonts w:eastAsia="PMingLiU"/>
          <w:sz w:val="22"/>
          <w:szCs w:val="22"/>
          <w:lang w:val="ru-RU"/>
        </w:rPr>
        <w:t>ы могли сразу ими воспользоваться.</w:t>
      </w:r>
    </w:p>
    <w:p w:rsidR="00CA4AF3" w:rsidRPr="00CA4AF3" w:rsidRDefault="00282B9E" w:rsidP="00CA4AF3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4F63EF">
        <w:rPr>
          <w:sz w:val="22"/>
          <w:lang w:val="ru-RU"/>
        </w:rPr>
        <w:t>Данный тренажёр не предназначен для терапевтических целей.</w:t>
      </w:r>
    </w:p>
    <w:p w:rsidR="00D90779" w:rsidRPr="00CA4AF3" w:rsidRDefault="00D90779" w:rsidP="00CA4AF3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2"/>
          <w:szCs w:val="22"/>
          <w:lang w:val="ru-RU"/>
        </w:rPr>
      </w:pPr>
      <w:r w:rsidRPr="00CA4AF3">
        <w:rPr>
          <w:b/>
          <w:bCs/>
          <w:sz w:val="40"/>
          <w:szCs w:val="40"/>
          <w:lang w:val="ru-RU"/>
        </w:rPr>
        <w:br w:type="page"/>
      </w:r>
    </w:p>
    <w:p w:rsidR="00282B9E" w:rsidRPr="00EB757A" w:rsidRDefault="00282B9E" w:rsidP="00876F26">
      <w:pPr>
        <w:pStyle w:val="Default"/>
        <w:jc w:val="both"/>
        <w:rPr>
          <w:sz w:val="40"/>
          <w:szCs w:val="40"/>
          <w:lang w:val="ru-RU"/>
        </w:rPr>
      </w:pPr>
      <w:r w:rsidRPr="00EB757A">
        <w:rPr>
          <w:b/>
          <w:bCs/>
          <w:sz w:val="40"/>
          <w:szCs w:val="40"/>
          <w:lang w:val="ru-RU"/>
        </w:rPr>
        <w:lastRenderedPageBreak/>
        <w:t xml:space="preserve">2. </w:t>
      </w:r>
      <w:r>
        <w:rPr>
          <w:b/>
          <w:bCs/>
          <w:sz w:val="40"/>
          <w:szCs w:val="40"/>
          <w:lang w:val="ru-RU"/>
        </w:rPr>
        <w:t>ИНСТРУКЦИИ ПО УХОДУ ЗА ТРЕНАЖЁРОМ</w:t>
      </w:r>
      <w:r w:rsidRPr="00EB757A">
        <w:rPr>
          <w:b/>
          <w:bCs/>
          <w:sz w:val="40"/>
          <w:szCs w:val="40"/>
          <w:lang w:val="ru-RU"/>
        </w:rPr>
        <w:t xml:space="preserve"> </w:t>
      </w:r>
    </w:p>
    <w:p w:rsidR="00282B9E" w:rsidRPr="008C43B3" w:rsidRDefault="00282B9E" w:rsidP="00282B9E">
      <w:pPr>
        <w:pStyle w:val="Default"/>
        <w:numPr>
          <w:ilvl w:val="0"/>
          <w:numId w:val="6"/>
        </w:numPr>
        <w:spacing w:after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Периодически смазывайте подвижные соединения тренажёра после его использования. </w:t>
      </w:r>
    </w:p>
    <w:p w:rsidR="00282B9E" w:rsidRPr="00EB757A" w:rsidRDefault="00282B9E" w:rsidP="00282B9E">
      <w:pPr>
        <w:pStyle w:val="Default"/>
        <w:numPr>
          <w:ilvl w:val="0"/>
          <w:numId w:val="7"/>
        </w:numPr>
        <w:spacing w:after="60"/>
        <w:ind w:left="714" w:hanging="357"/>
        <w:jc w:val="both"/>
        <w:rPr>
          <w:sz w:val="22"/>
          <w:szCs w:val="22"/>
          <w:lang w:val="ru-RU"/>
        </w:rPr>
      </w:pPr>
      <w:r w:rsidRPr="00EB757A">
        <w:rPr>
          <w:sz w:val="22"/>
          <w:szCs w:val="22"/>
          <w:lang w:val="ru-RU"/>
        </w:rPr>
        <w:t xml:space="preserve">Будьте осторожны, чтобы не повредить </w:t>
      </w:r>
      <w:r>
        <w:rPr>
          <w:sz w:val="22"/>
          <w:szCs w:val="22"/>
          <w:lang w:val="ru-RU"/>
        </w:rPr>
        <w:t>пластиковые/металлические</w:t>
      </w:r>
      <w:r w:rsidRPr="00EB757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детали</w:t>
      </w:r>
      <w:r w:rsidRPr="00EB757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тренажёра</w:t>
      </w:r>
      <w:r w:rsidRPr="00EB757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тяжёлыми или острыми предметами.</w:t>
      </w:r>
      <w:r w:rsidRPr="00EB757A">
        <w:rPr>
          <w:sz w:val="22"/>
          <w:szCs w:val="22"/>
          <w:lang w:val="ru-RU"/>
        </w:rPr>
        <w:t xml:space="preserve"> </w:t>
      </w:r>
    </w:p>
    <w:p w:rsidR="00282B9E" w:rsidRPr="00553584" w:rsidRDefault="00282B9E" w:rsidP="00DE1AAB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sz w:val="22"/>
          <w:szCs w:val="22"/>
          <w:lang w:val="ru-RU"/>
        </w:rPr>
      </w:pPr>
      <w:r w:rsidRPr="006B7D48">
        <w:rPr>
          <w:sz w:val="22"/>
          <w:szCs w:val="22"/>
          <w:lang w:val="ru-RU"/>
        </w:rPr>
        <w:t xml:space="preserve">Избегайте попадания влаги на </w:t>
      </w:r>
      <w:r>
        <w:rPr>
          <w:sz w:val="22"/>
          <w:szCs w:val="22"/>
          <w:lang w:val="ru-RU"/>
        </w:rPr>
        <w:t>оборудование</w:t>
      </w:r>
      <w:r w:rsidRPr="006B7D48">
        <w:rPr>
          <w:sz w:val="22"/>
          <w:szCs w:val="22"/>
          <w:lang w:val="ru-RU"/>
        </w:rPr>
        <w:t>, протирайте тренажёр сухой тряпкой.</w:t>
      </w:r>
      <w:r w:rsidRPr="006B7D48">
        <w:rPr>
          <w:rFonts w:hint="eastAsia"/>
          <w:sz w:val="22"/>
          <w:szCs w:val="22"/>
          <w:lang w:val="ru-RU"/>
        </w:rPr>
        <w:t xml:space="preserve"> </w:t>
      </w:r>
    </w:p>
    <w:p w:rsidR="00282B9E" w:rsidRPr="00DE1AAB" w:rsidRDefault="00282B9E" w:rsidP="00282B9E">
      <w:pPr>
        <w:pStyle w:val="Default"/>
        <w:spacing w:after="220"/>
        <w:jc w:val="both"/>
        <w:rPr>
          <w:b/>
          <w:lang w:val="ru-RU"/>
        </w:rPr>
      </w:pPr>
      <w:r w:rsidRPr="00AD2C9B">
        <w:rPr>
          <w:rFonts w:hint="eastAsia"/>
          <w:lang w:val="ru-RU"/>
        </w:rPr>
        <w:t>**</w:t>
      </w:r>
      <w:r>
        <w:rPr>
          <w:b/>
          <w:lang w:val="ru-RU"/>
        </w:rPr>
        <w:t>Данный тренажёр подходит для пользователей ростом</w:t>
      </w:r>
      <w:r w:rsidRPr="00AD2C9B">
        <w:rPr>
          <w:rFonts w:hint="eastAsia"/>
          <w:b/>
          <w:lang w:val="ru-RU"/>
        </w:rPr>
        <w:t xml:space="preserve"> </w:t>
      </w:r>
      <w:r>
        <w:rPr>
          <w:b/>
          <w:lang w:val="ru-RU"/>
        </w:rPr>
        <w:t xml:space="preserve">от </w:t>
      </w:r>
      <w:r w:rsidRPr="00AD2C9B">
        <w:rPr>
          <w:rFonts w:hint="eastAsia"/>
          <w:b/>
          <w:lang w:val="ru-RU"/>
        </w:rPr>
        <w:t>150</w:t>
      </w:r>
      <w:r>
        <w:rPr>
          <w:b/>
          <w:lang w:val="ru-RU"/>
        </w:rPr>
        <w:t xml:space="preserve"> до </w:t>
      </w:r>
      <w:r w:rsidRPr="00AD2C9B">
        <w:rPr>
          <w:rFonts w:hint="eastAsia"/>
          <w:b/>
          <w:lang w:val="ru-RU"/>
        </w:rPr>
        <w:t>190</w:t>
      </w:r>
      <w:r>
        <w:rPr>
          <w:b/>
          <w:lang w:val="ru-RU"/>
        </w:rPr>
        <w:t xml:space="preserve">см. Максимально допустимый вес пользователя - 120 кг. </w:t>
      </w:r>
    </w:p>
    <w:p w:rsidR="00282B9E" w:rsidRPr="00972236" w:rsidRDefault="00282B9E" w:rsidP="00DE1AAB">
      <w:pPr>
        <w:pStyle w:val="Default"/>
        <w:spacing w:after="60"/>
        <w:jc w:val="both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3</w:t>
      </w:r>
      <w:r w:rsidRPr="009B0404">
        <w:rPr>
          <w:b/>
          <w:bCs/>
          <w:sz w:val="40"/>
          <w:szCs w:val="40"/>
          <w:lang w:val="ru-RU"/>
        </w:rPr>
        <w:t xml:space="preserve">. </w:t>
      </w:r>
      <w:r>
        <w:rPr>
          <w:b/>
          <w:bCs/>
          <w:sz w:val="40"/>
          <w:szCs w:val="40"/>
          <w:lang w:val="ru-RU"/>
        </w:rPr>
        <w:t>СПЕЦИФИКАЦИЯ</w:t>
      </w:r>
      <w:r w:rsidRPr="00972236">
        <w:rPr>
          <w:b/>
          <w:bCs/>
          <w:sz w:val="40"/>
          <w:szCs w:val="40"/>
          <w:lang w:val="ru-RU"/>
        </w:rPr>
        <w:t xml:space="preserve"> – </w:t>
      </w:r>
      <w:r>
        <w:rPr>
          <w:b/>
          <w:bCs/>
          <w:sz w:val="40"/>
          <w:szCs w:val="40"/>
          <w:lang w:val="ru-RU"/>
        </w:rPr>
        <w:t>Предварительная сборка</w:t>
      </w:r>
    </w:p>
    <w:p w:rsidR="00282B9E" w:rsidRPr="00AD2C9B" w:rsidRDefault="00282B9E" w:rsidP="00DE1AAB">
      <w:pPr>
        <w:spacing w:after="60"/>
        <w:rPr>
          <w:rFonts w:ascii="Arial" w:hAnsi="Arial" w:cs="Arial"/>
          <w:b/>
          <w:sz w:val="28"/>
          <w:szCs w:val="28"/>
          <w:lang w:val="ru-RU"/>
        </w:rPr>
      </w:pPr>
      <w:r w:rsidRPr="00AD2C9B">
        <w:rPr>
          <w:rFonts w:ascii="Arial" w:hAnsi="Arial" w:cs="Arial"/>
          <w:b/>
          <w:sz w:val="28"/>
          <w:szCs w:val="28"/>
          <w:lang w:val="ru-RU"/>
        </w:rPr>
        <w:t>*** Напоминание: Советы по сборке</w:t>
      </w:r>
    </w:p>
    <w:p w:rsidR="00282B9E" w:rsidRPr="00AD2C9B" w:rsidRDefault="00282B9E" w:rsidP="00B51309">
      <w:pPr>
        <w:jc w:val="both"/>
        <w:rPr>
          <w:rFonts w:ascii="Arial" w:hAnsi="Arial" w:cs="Arial"/>
          <w:sz w:val="22"/>
          <w:lang w:val="ru-RU"/>
        </w:rPr>
      </w:pPr>
      <w:r w:rsidRPr="00AD2C9B">
        <w:rPr>
          <w:rFonts w:ascii="Arial" w:hAnsi="Arial" w:cs="Arial"/>
          <w:sz w:val="22"/>
          <w:lang w:val="ru-RU"/>
        </w:rPr>
        <w:t xml:space="preserve">Перед началом сборки установите все болты в соответствующие соединения тренажёра. </w:t>
      </w:r>
      <w:r>
        <w:rPr>
          <w:rFonts w:ascii="Arial" w:hAnsi="Arial" w:cs="Arial"/>
          <w:sz w:val="22"/>
          <w:lang w:val="ru-RU"/>
        </w:rPr>
        <w:t xml:space="preserve">                          </w:t>
      </w:r>
      <w:r w:rsidRPr="00AD2C9B">
        <w:rPr>
          <w:rFonts w:ascii="Arial" w:hAnsi="Arial" w:cs="Arial"/>
          <w:sz w:val="22"/>
          <w:lang w:val="ru-RU"/>
        </w:rPr>
        <w:t xml:space="preserve">Не затягивайте болты на данном </w:t>
      </w:r>
      <w:proofErr w:type="gramStart"/>
      <w:r w:rsidRPr="00AD2C9B">
        <w:rPr>
          <w:rFonts w:ascii="Arial" w:hAnsi="Arial" w:cs="Arial"/>
          <w:sz w:val="22"/>
          <w:lang w:val="ru-RU"/>
        </w:rPr>
        <w:t>этапе</w:t>
      </w:r>
      <w:proofErr w:type="gramEnd"/>
      <w:r w:rsidRPr="00AD2C9B">
        <w:rPr>
          <w:rFonts w:ascii="Arial" w:hAnsi="Arial" w:cs="Arial"/>
          <w:sz w:val="22"/>
          <w:lang w:val="ru-RU"/>
        </w:rPr>
        <w:t xml:space="preserve">. После того, как все детали будут установлены, затяните болты. Подобные действия сделают сборку более эффективной и экономичной по времени. </w:t>
      </w:r>
    </w:p>
    <w:p w:rsidR="00572420" w:rsidRDefault="00876F26" w:rsidP="00DE1AAB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34025" cy="6071151"/>
            <wp:effectExtent l="19050" t="0" r="9525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40" cy="607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EC" w:rsidRPr="00DE1AAB" w:rsidRDefault="00E7342D">
      <w:pPr>
        <w:rPr>
          <w:rFonts w:ascii="Arial" w:hAnsi="Arial" w:cs="Arial"/>
          <w:lang w:val="ru-RU"/>
        </w:rPr>
      </w:pPr>
      <w:r w:rsidRPr="00DE1AAB">
        <w:rPr>
          <w:rFonts w:ascii="Arial" w:hAnsi="Arial" w:cs="Arial"/>
          <w:b/>
          <w:bCs/>
          <w:sz w:val="40"/>
          <w:szCs w:val="40"/>
          <w:lang w:val="ru-RU"/>
        </w:rPr>
        <w:lastRenderedPageBreak/>
        <w:t>СПЕЦИФИКАЦИЯ</w:t>
      </w:r>
    </w:p>
    <w:tbl>
      <w:tblPr>
        <w:tblStyle w:val="a5"/>
        <w:tblW w:w="9773" w:type="dxa"/>
        <w:jc w:val="center"/>
        <w:tblInd w:w="-433" w:type="dxa"/>
        <w:tblLook w:val="04A0" w:firstRow="1" w:lastRow="0" w:firstColumn="1" w:lastColumn="0" w:noHBand="0" w:noVBand="1"/>
      </w:tblPr>
      <w:tblGrid>
        <w:gridCol w:w="1485"/>
        <w:gridCol w:w="6427"/>
        <w:gridCol w:w="1861"/>
      </w:tblGrid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086C6D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ru-RU"/>
              </w:rPr>
            </w:pPr>
            <w:r w:rsidRPr="00E7342D">
              <w:rPr>
                <w:rFonts w:ascii="Arial" w:hAnsi="Arial" w:cs="Arial"/>
                <w:b/>
                <w:sz w:val="27"/>
                <w:szCs w:val="27"/>
                <w:lang w:val="ru-RU"/>
              </w:rPr>
              <w:t>№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ru-RU"/>
              </w:rPr>
            </w:pPr>
            <w:r w:rsidRPr="00E7342D">
              <w:rPr>
                <w:rFonts w:ascii="Arial" w:hAnsi="Arial" w:cs="Arial"/>
                <w:b/>
                <w:sz w:val="27"/>
                <w:szCs w:val="27"/>
                <w:lang w:val="ru-RU"/>
              </w:rPr>
              <w:t>НАИМЕНОВАНИЕ</w:t>
            </w:r>
          </w:p>
        </w:tc>
        <w:tc>
          <w:tcPr>
            <w:tcW w:w="1861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ru-RU"/>
              </w:rPr>
            </w:pPr>
            <w:r w:rsidRPr="00E7342D">
              <w:rPr>
                <w:rFonts w:ascii="Arial" w:hAnsi="Arial" w:cs="Arial"/>
                <w:b/>
                <w:sz w:val="27"/>
                <w:szCs w:val="27"/>
                <w:lang w:val="ru-RU"/>
              </w:rPr>
              <w:t>КОЛ-ВО</w:t>
            </w:r>
          </w:p>
        </w:tc>
      </w:tr>
      <w:tr w:rsidR="00876F26" w:rsidRPr="00B51309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0A64BC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Опорная стойка</w:t>
            </w:r>
          </w:p>
        </w:tc>
        <w:tc>
          <w:tcPr>
            <w:tcW w:w="1861" w:type="dxa"/>
            <w:vAlign w:val="center"/>
          </w:tcPr>
          <w:p w:rsidR="00876F26" w:rsidRPr="00B51309" w:rsidRDefault="00B51309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2</w:t>
            </w:r>
          </w:p>
        </w:tc>
      </w:tr>
      <w:tr w:rsidR="00876F26" w:rsidRPr="00B51309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2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Стабилизатор</w:t>
            </w:r>
          </w:p>
        </w:tc>
        <w:tc>
          <w:tcPr>
            <w:tcW w:w="1861" w:type="dxa"/>
            <w:vAlign w:val="center"/>
          </w:tcPr>
          <w:p w:rsidR="00876F26" w:rsidRPr="00E7342D" w:rsidRDefault="00B51309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2</w:t>
            </w:r>
          </w:p>
        </w:tc>
      </w:tr>
      <w:tr w:rsidR="00876F26" w:rsidRPr="00B51309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3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Заглушка</w:t>
            </w:r>
          </w:p>
        </w:tc>
        <w:tc>
          <w:tcPr>
            <w:tcW w:w="1861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4</w:t>
            </w:r>
          </w:p>
        </w:tc>
      </w:tr>
      <w:tr w:rsidR="00876F26" w:rsidRPr="00B51309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4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Плоская пластина</w:t>
            </w:r>
          </w:p>
        </w:tc>
        <w:tc>
          <w:tcPr>
            <w:tcW w:w="1861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2</w:t>
            </w:r>
          </w:p>
        </w:tc>
      </w:tr>
      <w:tr w:rsidR="00876F26" w:rsidRPr="00B51309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5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Изогнутая пластина </w:t>
            </w:r>
            <w:r w:rsidRPr="00E7342D">
              <w:rPr>
                <w:rFonts w:ascii="Arial" w:hAnsi="Arial" w:cs="Arial"/>
                <w:sz w:val="27"/>
                <w:szCs w:val="27"/>
                <w:lang w:val="ru-RU"/>
              </w:rPr>
              <w:t>(</w:t>
            </w:r>
            <w:r>
              <w:rPr>
                <w:rFonts w:ascii="Arial" w:hAnsi="Arial" w:cs="Arial"/>
                <w:sz w:val="27"/>
                <w:szCs w:val="27"/>
                <w:lang w:val="ru-RU"/>
              </w:rPr>
              <w:t>для круглой трубки</w:t>
            </w:r>
            <w:r w:rsidRPr="00E7342D">
              <w:rPr>
                <w:rFonts w:ascii="Arial" w:hAnsi="Arial" w:cs="Arial"/>
                <w:sz w:val="27"/>
                <w:szCs w:val="27"/>
                <w:lang w:val="ru-RU"/>
              </w:rPr>
              <w:t>)</w:t>
            </w:r>
          </w:p>
        </w:tc>
        <w:tc>
          <w:tcPr>
            <w:tcW w:w="1861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2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B51309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B51309">
              <w:rPr>
                <w:rFonts w:ascii="Arial" w:hAnsi="Arial" w:cs="Arial"/>
                <w:sz w:val="27"/>
                <w:szCs w:val="27"/>
                <w:lang w:val="ru-RU"/>
              </w:rPr>
              <w:t>6</w:t>
            </w:r>
          </w:p>
        </w:tc>
        <w:tc>
          <w:tcPr>
            <w:tcW w:w="6427" w:type="dxa"/>
            <w:vAlign w:val="center"/>
          </w:tcPr>
          <w:p w:rsidR="00876F26" w:rsidRPr="00DE1AAB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Изогнутая пластина </w:t>
            </w:r>
            <w:r w:rsidRPr="00DE1AAB">
              <w:rPr>
                <w:rFonts w:ascii="Arial" w:hAnsi="Arial" w:cs="Arial"/>
                <w:sz w:val="27"/>
                <w:szCs w:val="27"/>
                <w:lang w:val="ru-RU"/>
              </w:rPr>
              <w:t>(</w:t>
            </w:r>
            <w:r>
              <w:rPr>
                <w:rFonts w:ascii="Arial" w:hAnsi="Arial" w:cs="Arial"/>
                <w:sz w:val="27"/>
                <w:szCs w:val="27"/>
                <w:lang w:val="ru-RU"/>
              </w:rPr>
              <w:t>для овальной трубки</w:t>
            </w:r>
            <w:r w:rsidRPr="00DE1AAB">
              <w:rPr>
                <w:rFonts w:ascii="Arial" w:hAnsi="Arial" w:cs="Arial"/>
                <w:sz w:val="27"/>
                <w:szCs w:val="27"/>
                <w:lang w:val="ru-RU"/>
              </w:rPr>
              <w:t>)</w:t>
            </w:r>
          </w:p>
        </w:tc>
        <w:tc>
          <w:tcPr>
            <w:tcW w:w="1861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2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7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Соединительная перекладина (длинная)</w:t>
            </w:r>
          </w:p>
        </w:tc>
        <w:tc>
          <w:tcPr>
            <w:tcW w:w="1861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1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8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65369F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Соединительная перекладина (короткая)</w:t>
            </w:r>
          </w:p>
        </w:tc>
        <w:tc>
          <w:tcPr>
            <w:tcW w:w="1861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1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9</w:t>
            </w:r>
          </w:p>
        </w:tc>
        <w:tc>
          <w:tcPr>
            <w:tcW w:w="6427" w:type="dxa"/>
            <w:vAlign w:val="center"/>
          </w:tcPr>
          <w:p w:rsidR="00876F26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Болт </w:t>
            </w:r>
            <w:r w:rsidRPr="00E7342D">
              <w:rPr>
                <w:rFonts w:ascii="Arial" w:hAnsi="Arial" w:cs="Arial"/>
                <w:sz w:val="27"/>
                <w:szCs w:val="27"/>
              </w:rPr>
              <w:t>M</w:t>
            </w:r>
            <w:r w:rsidRPr="00CA4AF3">
              <w:rPr>
                <w:rFonts w:ascii="Arial" w:hAnsi="Arial" w:cs="Arial"/>
                <w:sz w:val="27"/>
                <w:szCs w:val="27"/>
                <w:lang w:val="ru-RU"/>
              </w:rPr>
              <w:t>8</w:t>
            </w:r>
            <w:r w:rsidRPr="00E7342D">
              <w:rPr>
                <w:rFonts w:ascii="Arial" w:hAnsi="Arial" w:cs="Arial"/>
                <w:sz w:val="27"/>
                <w:szCs w:val="27"/>
              </w:rPr>
              <w:t>x</w:t>
            </w:r>
            <w:r w:rsidRPr="00CA4AF3">
              <w:rPr>
                <w:rFonts w:ascii="Arial" w:hAnsi="Arial" w:cs="Arial"/>
                <w:sz w:val="27"/>
                <w:szCs w:val="27"/>
                <w:lang w:val="ru-RU"/>
              </w:rPr>
              <w:t>45</w:t>
            </w:r>
          </w:p>
          <w:p w:rsidR="00876F26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Шайба М8 (2 шт.)</w:t>
            </w:r>
          </w:p>
          <w:p w:rsidR="00876F26" w:rsidRPr="00876F26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Гайка М8</w:t>
            </w:r>
          </w:p>
        </w:tc>
        <w:tc>
          <w:tcPr>
            <w:tcW w:w="1861" w:type="dxa"/>
            <w:vAlign w:val="center"/>
          </w:tcPr>
          <w:p w:rsidR="00876F26" w:rsidRPr="00876F26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4</w:t>
            </w: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  <w:lang w:val="ru-RU"/>
              </w:rPr>
              <w:t>компл</w:t>
            </w:r>
            <w:proofErr w:type="spellEnd"/>
            <w:r>
              <w:rPr>
                <w:rFonts w:ascii="Arial" w:hAnsi="Arial" w:cs="Arial"/>
                <w:sz w:val="27"/>
                <w:szCs w:val="27"/>
                <w:lang w:val="ru-RU"/>
              </w:rPr>
              <w:t>.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10</w:t>
            </w:r>
          </w:p>
        </w:tc>
        <w:tc>
          <w:tcPr>
            <w:tcW w:w="6427" w:type="dxa"/>
            <w:vAlign w:val="center"/>
          </w:tcPr>
          <w:p w:rsidR="00876F26" w:rsidRDefault="00876F26" w:rsidP="00E7342D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Болт </w:t>
            </w:r>
            <w:r w:rsidRPr="00E7342D">
              <w:rPr>
                <w:rFonts w:ascii="Arial" w:hAnsi="Arial" w:cs="Arial"/>
                <w:sz w:val="27"/>
                <w:szCs w:val="27"/>
              </w:rPr>
              <w:t>M</w:t>
            </w:r>
            <w:r w:rsidRPr="00CA4AF3">
              <w:rPr>
                <w:rFonts w:ascii="Arial" w:hAnsi="Arial" w:cs="Arial"/>
                <w:sz w:val="27"/>
                <w:szCs w:val="27"/>
                <w:lang w:val="ru-RU"/>
              </w:rPr>
              <w:t>8</w:t>
            </w:r>
            <w:r w:rsidRPr="00E7342D">
              <w:rPr>
                <w:rFonts w:ascii="Arial" w:hAnsi="Arial" w:cs="Arial"/>
                <w:sz w:val="27"/>
                <w:szCs w:val="27"/>
              </w:rPr>
              <w:t>x</w:t>
            </w:r>
            <w:r w:rsidRPr="00CA4AF3">
              <w:rPr>
                <w:rFonts w:ascii="Arial" w:hAnsi="Arial" w:cs="Arial"/>
                <w:sz w:val="27"/>
                <w:szCs w:val="27"/>
                <w:lang w:val="ru-RU"/>
              </w:rPr>
              <w:t>70</w:t>
            </w:r>
          </w:p>
          <w:p w:rsidR="00876F26" w:rsidRDefault="00876F26" w:rsidP="00876F26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Шайба М8 (2 шт.)</w:t>
            </w:r>
          </w:p>
          <w:p w:rsidR="00876F26" w:rsidRPr="00876F26" w:rsidRDefault="00876F26" w:rsidP="00876F26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Гайка М8</w:t>
            </w:r>
          </w:p>
        </w:tc>
        <w:tc>
          <w:tcPr>
            <w:tcW w:w="1861" w:type="dxa"/>
            <w:vAlign w:val="center"/>
          </w:tcPr>
          <w:p w:rsidR="00876F26" w:rsidRPr="00876F26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8</w:t>
            </w:r>
            <w:r>
              <w:rPr>
                <w:rFonts w:ascii="Arial" w:hAnsi="Arial" w:cs="Arial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7"/>
                <w:szCs w:val="27"/>
                <w:lang w:val="ru-RU"/>
              </w:rPr>
              <w:t>компл</w:t>
            </w:r>
            <w:proofErr w:type="spellEnd"/>
            <w:r>
              <w:rPr>
                <w:rFonts w:ascii="Arial" w:hAnsi="Arial" w:cs="Arial"/>
                <w:sz w:val="27"/>
                <w:szCs w:val="27"/>
                <w:lang w:val="ru-RU"/>
              </w:rPr>
              <w:t>.</w:t>
            </w:r>
          </w:p>
        </w:tc>
      </w:tr>
      <w:tr w:rsidR="00876F26" w:rsidRPr="00E7342D" w:rsidTr="00876F26">
        <w:trPr>
          <w:trHeight w:val="510"/>
          <w:jc w:val="center"/>
        </w:trPr>
        <w:tc>
          <w:tcPr>
            <w:tcW w:w="1485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11</w:t>
            </w:r>
          </w:p>
        </w:tc>
        <w:tc>
          <w:tcPr>
            <w:tcW w:w="6427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sz w:val="27"/>
                <w:szCs w:val="27"/>
                <w:lang w:val="ru-RU"/>
              </w:rPr>
              <w:t>Гаечный ключ</w:t>
            </w:r>
          </w:p>
        </w:tc>
        <w:tc>
          <w:tcPr>
            <w:tcW w:w="1861" w:type="dxa"/>
            <w:vAlign w:val="center"/>
          </w:tcPr>
          <w:p w:rsidR="00876F26" w:rsidRPr="00E7342D" w:rsidRDefault="00876F26" w:rsidP="00D0269E">
            <w:pPr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7342D">
              <w:rPr>
                <w:rFonts w:ascii="Arial" w:hAnsi="Arial" w:cs="Arial"/>
                <w:sz w:val="27"/>
                <w:szCs w:val="27"/>
              </w:rPr>
              <w:t>2</w:t>
            </w:r>
          </w:p>
        </w:tc>
      </w:tr>
    </w:tbl>
    <w:p w:rsidR="00CD287E" w:rsidRDefault="00CD287E" w:rsidP="0018039D">
      <w:pPr>
        <w:pStyle w:val="Default"/>
        <w:rPr>
          <w:b/>
          <w:bCs/>
          <w:sz w:val="40"/>
          <w:szCs w:val="40"/>
        </w:rPr>
      </w:pPr>
    </w:p>
    <w:p w:rsidR="0018039D" w:rsidRPr="00DE1AAB" w:rsidRDefault="00470159" w:rsidP="0018039D">
      <w:pPr>
        <w:pStyle w:val="Default"/>
        <w:rPr>
          <w:b/>
          <w:bCs/>
          <w:sz w:val="40"/>
          <w:szCs w:val="40"/>
        </w:rPr>
      </w:pPr>
      <w:r w:rsidRPr="00DE1AAB">
        <w:rPr>
          <w:b/>
          <w:bCs/>
          <w:sz w:val="40"/>
          <w:szCs w:val="40"/>
        </w:rPr>
        <w:t>4.</w:t>
      </w:r>
      <w:r w:rsidR="00E7342D" w:rsidRPr="00DE1AAB">
        <w:rPr>
          <w:b/>
          <w:bCs/>
          <w:sz w:val="40"/>
          <w:szCs w:val="40"/>
        </w:rPr>
        <w:t xml:space="preserve"> </w:t>
      </w:r>
      <w:r w:rsidR="00E7342D" w:rsidRPr="00DE1AAB">
        <w:rPr>
          <w:b/>
          <w:bCs/>
          <w:sz w:val="40"/>
          <w:szCs w:val="40"/>
          <w:lang w:val="ru-RU"/>
        </w:rPr>
        <w:t>ИНСТРУКЦИ</w:t>
      </w:r>
      <w:r w:rsidR="00876F26">
        <w:rPr>
          <w:b/>
          <w:bCs/>
          <w:sz w:val="40"/>
          <w:szCs w:val="40"/>
          <w:lang w:val="ru-RU"/>
        </w:rPr>
        <w:t>Я</w:t>
      </w:r>
      <w:r w:rsidR="00E7342D" w:rsidRPr="00DE1AAB">
        <w:rPr>
          <w:b/>
          <w:bCs/>
          <w:sz w:val="40"/>
          <w:szCs w:val="40"/>
        </w:rPr>
        <w:t xml:space="preserve"> </w:t>
      </w:r>
      <w:r w:rsidR="00E7342D" w:rsidRPr="00DE1AAB">
        <w:rPr>
          <w:b/>
          <w:bCs/>
          <w:sz w:val="40"/>
          <w:szCs w:val="40"/>
          <w:lang w:val="ru-RU"/>
        </w:rPr>
        <w:t>ПО</w:t>
      </w:r>
      <w:r w:rsidR="00E7342D" w:rsidRPr="00DE1AAB">
        <w:rPr>
          <w:b/>
          <w:bCs/>
          <w:sz w:val="40"/>
          <w:szCs w:val="40"/>
        </w:rPr>
        <w:t xml:space="preserve"> </w:t>
      </w:r>
      <w:r w:rsidR="00E7342D" w:rsidRPr="00DE1AAB">
        <w:rPr>
          <w:b/>
          <w:bCs/>
          <w:sz w:val="40"/>
          <w:szCs w:val="40"/>
          <w:lang w:val="ru-RU"/>
        </w:rPr>
        <w:t>СБОРКЕ</w:t>
      </w:r>
    </w:p>
    <w:p w:rsidR="00FB63B7" w:rsidRPr="00DE1AAB" w:rsidRDefault="00DE1AAB" w:rsidP="008F538D">
      <w:pPr>
        <w:rPr>
          <w:rFonts w:ascii="Arial" w:hAnsi="Arial" w:cs="Arial"/>
          <w:b/>
          <w:bCs/>
          <w:sz w:val="40"/>
          <w:szCs w:val="40"/>
        </w:rPr>
      </w:pPr>
      <w:r w:rsidRPr="00DE1AAB">
        <w:rPr>
          <w:rFonts w:ascii="Arial" w:hAnsi="Arial" w:cs="Arial"/>
          <w:b/>
          <w:bCs/>
          <w:sz w:val="40"/>
          <w:szCs w:val="40"/>
          <w:lang w:val="ru-RU"/>
        </w:rPr>
        <w:t>ШАГ</w:t>
      </w:r>
      <w:r w:rsidR="0018039D" w:rsidRPr="00DE1AAB">
        <w:rPr>
          <w:rFonts w:ascii="Arial" w:hAnsi="Arial" w:cs="Arial"/>
          <w:b/>
          <w:bCs/>
          <w:sz w:val="40"/>
          <w:szCs w:val="40"/>
        </w:rPr>
        <w:t xml:space="preserve"> 1</w:t>
      </w:r>
      <w:proofErr w:type="gramStart"/>
      <w:r w:rsidR="002F369B" w:rsidRPr="00DE1AAB">
        <w:rPr>
          <w:rFonts w:ascii="Arial" w:hAnsi="Arial" w:cs="Arial"/>
          <w:b/>
          <w:bCs/>
          <w:sz w:val="40"/>
          <w:szCs w:val="40"/>
        </w:rPr>
        <w:t xml:space="preserve"> :</w:t>
      </w:r>
      <w:proofErr w:type="gramEnd"/>
    </w:p>
    <w:p w:rsidR="00397789" w:rsidRPr="00DE1AAB" w:rsidRDefault="00DE1AAB" w:rsidP="00397789">
      <w:pPr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36"/>
          <w:szCs w:val="36"/>
          <w:lang w:val="ru-RU"/>
        </w:rPr>
        <w:t>Установите</w:t>
      </w:r>
      <w:r w:rsidRPr="00DE1AAB">
        <w:rPr>
          <w:rFonts w:ascii="Arial" w:hAnsi="Arial" w:cs="Arial"/>
          <w:bCs/>
          <w:sz w:val="36"/>
          <w:szCs w:val="36"/>
        </w:rPr>
        <w:t xml:space="preserve"> </w:t>
      </w:r>
      <w:r w:rsidRPr="00DE1AAB">
        <w:rPr>
          <w:rFonts w:ascii="Arial" w:hAnsi="Arial" w:cs="Arial"/>
          <w:b/>
          <w:bCs/>
          <w:sz w:val="36"/>
          <w:szCs w:val="36"/>
          <w:lang w:val="ru-RU"/>
        </w:rPr>
        <w:t>заглушки</w:t>
      </w:r>
      <w:r w:rsidRPr="00DE1AAB">
        <w:rPr>
          <w:rFonts w:ascii="Arial" w:hAnsi="Arial" w:cs="Arial"/>
          <w:b/>
          <w:bCs/>
          <w:sz w:val="36"/>
          <w:szCs w:val="36"/>
        </w:rPr>
        <w:t xml:space="preserve"> (3)</w:t>
      </w:r>
      <w:r w:rsidRPr="00DE1AAB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  <w:lang w:val="ru-RU"/>
        </w:rPr>
        <w:t>на</w:t>
      </w:r>
      <w:r w:rsidRPr="00DE1AAB">
        <w:rPr>
          <w:rFonts w:ascii="Arial" w:hAnsi="Arial" w:cs="Arial"/>
          <w:bCs/>
          <w:sz w:val="36"/>
          <w:szCs w:val="36"/>
        </w:rPr>
        <w:t xml:space="preserve"> </w:t>
      </w:r>
      <w:r w:rsidRPr="00DE1AAB">
        <w:rPr>
          <w:rFonts w:ascii="Arial" w:hAnsi="Arial" w:cs="Arial"/>
          <w:b/>
          <w:bCs/>
          <w:sz w:val="36"/>
          <w:szCs w:val="36"/>
          <w:lang w:val="ru-RU"/>
        </w:rPr>
        <w:t>стабилизаторы</w:t>
      </w:r>
      <w:r w:rsidRPr="00DE1AAB">
        <w:rPr>
          <w:rFonts w:ascii="Arial" w:hAnsi="Arial" w:cs="Arial"/>
          <w:bCs/>
          <w:sz w:val="36"/>
          <w:szCs w:val="36"/>
        </w:rPr>
        <w:t xml:space="preserve"> </w:t>
      </w:r>
      <w:r w:rsidRPr="00DE1AAB">
        <w:rPr>
          <w:rFonts w:ascii="Arial" w:hAnsi="Arial" w:cs="Arial"/>
          <w:b/>
          <w:bCs/>
          <w:sz w:val="36"/>
          <w:szCs w:val="36"/>
        </w:rPr>
        <w:t>(2)</w:t>
      </w:r>
      <w:r w:rsidRPr="00DE1AAB">
        <w:rPr>
          <w:rFonts w:ascii="Arial" w:hAnsi="Arial" w:cs="Arial"/>
          <w:bCs/>
          <w:sz w:val="36"/>
          <w:szCs w:val="36"/>
        </w:rPr>
        <w:t xml:space="preserve">. </w:t>
      </w:r>
    </w:p>
    <w:p w:rsidR="0016474C" w:rsidRDefault="00A942A3">
      <w:pPr>
        <w:rPr>
          <w:b/>
          <w:bCs/>
          <w:sz w:val="40"/>
          <w:szCs w:val="40"/>
        </w:rPr>
      </w:pPr>
      <w:r>
        <w:rPr>
          <w:rFonts w:hint="eastAsia"/>
          <w:b/>
          <w:bCs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250662</wp:posOffset>
            </wp:positionH>
            <wp:positionV relativeFrom="paragraph">
              <wp:posOffset>109959</wp:posOffset>
            </wp:positionV>
            <wp:extent cx="5459653" cy="1876097"/>
            <wp:effectExtent l="19050" t="0" r="7697" b="0"/>
            <wp:wrapNone/>
            <wp:docPr id="4" name="圖片 3" descr="G008 user manua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08 user manual-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9653" cy="187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74C" w:rsidRDefault="0016474C">
      <w:pPr>
        <w:rPr>
          <w:b/>
          <w:bCs/>
          <w:sz w:val="40"/>
          <w:szCs w:val="40"/>
        </w:rPr>
      </w:pPr>
    </w:p>
    <w:p w:rsidR="0016474C" w:rsidRDefault="0016474C">
      <w:pPr>
        <w:rPr>
          <w:b/>
          <w:bCs/>
          <w:sz w:val="40"/>
          <w:szCs w:val="40"/>
        </w:rPr>
      </w:pPr>
    </w:p>
    <w:p w:rsidR="0016474C" w:rsidRDefault="0016474C">
      <w:pPr>
        <w:rPr>
          <w:b/>
          <w:bCs/>
          <w:sz w:val="40"/>
          <w:szCs w:val="40"/>
        </w:rPr>
      </w:pPr>
    </w:p>
    <w:p w:rsidR="00DD4AFC" w:rsidRDefault="00DD4AFC">
      <w:pPr>
        <w:rPr>
          <w:b/>
          <w:bCs/>
          <w:sz w:val="40"/>
          <w:szCs w:val="40"/>
        </w:rPr>
      </w:pPr>
    </w:p>
    <w:p w:rsidR="00876F26" w:rsidRDefault="00876F26">
      <w:pPr>
        <w:widowControl/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  <w:br w:type="page"/>
      </w:r>
    </w:p>
    <w:p w:rsidR="00470159" w:rsidRPr="007A0CE6" w:rsidRDefault="00DE1AAB">
      <w:pPr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  <w:lastRenderedPageBreak/>
        <w:t>ШАГ</w:t>
      </w:r>
      <w:r w:rsidR="00C367EC" w:rsidRPr="007A0CE6">
        <w:rPr>
          <w:rFonts w:ascii="Arial" w:hAnsi="Arial" w:cs="Arial"/>
          <w:b/>
          <w:bCs/>
          <w:sz w:val="40"/>
          <w:szCs w:val="40"/>
          <w:lang w:val="ru-RU"/>
        </w:rPr>
        <w:t xml:space="preserve"> 2:</w:t>
      </w:r>
    </w:p>
    <w:p w:rsidR="008F538D" w:rsidRPr="007A0CE6" w:rsidRDefault="007A0CE6" w:rsidP="007A0CE6">
      <w:pPr>
        <w:spacing w:line="520" w:lineRule="exact"/>
        <w:jc w:val="both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Cs/>
          <w:sz w:val="36"/>
          <w:szCs w:val="36"/>
          <w:lang w:val="ru-RU"/>
        </w:rPr>
        <w:t xml:space="preserve">Установите </w:t>
      </w:r>
      <w:r w:rsidRPr="007A0CE6">
        <w:rPr>
          <w:rFonts w:ascii="Arial" w:hAnsi="Arial" w:cs="Arial"/>
          <w:b/>
          <w:bCs/>
          <w:sz w:val="36"/>
          <w:szCs w:val="36"/>
          <w:lang w:val="ru-RU"/>
        </w:rPr>
        <w:t>перекладину (8)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между </w:t>
      </w:r>
      <w:r w:rsidRPr="007A0CE6">
        <w:rPr>
          <w:rFonts w:ascii="Arial" w:hAnsi="Arial" w:cs="Arial"/>
          <w:b/>
          <w:bCs/>
          <w:sz w:val="36"/>
          <w:szCs w:val="36"/>
          <w:lang w:val="ru-RU"/>
        </w:rPr>
        <w:t>стабилизаторами (2),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закрепите </w:t>
      </w:r>
      <w:r w:rsidRPr="007A0CE6">
        <w:rPr>
          <w:rFonts w:ascii="Arial" w:hAnsi="Arial" w:cs="Arial"/>
          <w:b/>
          <w:bCs/>
          <w:sz w:val="36"/>
          <w:szCs w:val="36"/>
          <w:lang w:val="ru-RU"/>
        </w:rPr>
        <w:t>перекладину (8)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при помощи двух </w:t>
      </w:r>
      <w:r w:rsidRPr="007A0CE6">
        <w:rPr>
          <w:rFonts w:ascii="Arial" w:hAnsi="Arial" w:cs="Arial"/>
          <w:b/>
          <w:bCs/>
          <w:sz w:val="36"/>
          <w:szCs w:val="36"/>
          <w:lang w:val="ru-RU"/>
        </w:rPr>
        <w:t>пластин (5)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и четырёх комплектов </w:t>
      </w:r>
      <w:r w:rsidR="00876F26">
        <w:rPr>
          <w:rFonts w:ascii="Arial" w:hAnsi="Arial" w:cs="Arial"/>
          <w:b/>
          <w:bCs/>
          <w:sz w:val="36"/>
          <w:szCs w:val="36"/>
          <w:lang w:val="ru-RU"/>
        </w:rPr>
        <w:t>крепежей</w:t>
      </w:r>
      <w:r w:rsidRPr="007A0CE6">
        <w:rPr>
          <w:rFonts w:ascii="Arial" w:hAnsi="Arial" w:cs="Arial"/>
          <w:b/>
          <w:bCs/>
          <w:sz w:val="36"/>
          <w:szCs w:val="36"/>
          <w:lang w:val="ru-RU"/>
        </w:rPr>
        <w:t xml:space="preserve"> (10).</w:t>
      </w:r>
    </w:p>
    <w:p w:rsidR="00BC28B8" w:rsidRPr="007A0CE6" w:rsidRDefault="00CD287E" w:rsidP="00C367EC">
      <w:pPr>
        <w:rPr>
          <w:rFonts w:ascii="Arial" w:hAnsi="Arial" w:cs="Arial"/>
          <w:b/>
          <w:bCs/>
          <w:sz w:val="36"/>
          <w:szCs w:val="36"/>
          <w:lang w:val="ru-RU"/>
        </w:rPr>
      </w:pPr>
      <w:r w:rsidRPr="007A0CE6">
        <w:rPr>
          <w:rFonts w:ascii="Arial" w:hAnsi="Arial" w:cs="Arial"/>
          <w:b/>
          <w:bCs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353060</wp:posOffset>
            </wp:positionV>
            <wp:extent cx="3581400" cy="2457450"/>
            <wp:effectExtent l="19050" t="0" r="0" b="0"/>
            <wp:wrapNone/>
            <wp:docPr id="6" name="圖片 3" descr="G008 user manua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08 user manual-4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CE6">
        <w:rPr>
          <w:rFonts w:ascii="Arial" w:hAnsi="Arial" w:cs="Arial"/>
          <w:b/>
          <w:bCs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257810</wp:posOffset>
            </wp:positionV>
            <wp:extent cx="3257550" cy="2895600"/>
            <wp:effectExtent l="19050" t="0" r="0" b="0"/>
            <wp:wrapNone/>
            <wp:docPr id="7" name="圖片 3" descr="G008 user manua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08 user manual-4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74C" w:rsidRPr="007A0CE6" w:rsidRDefault="0016474C" w:rsidP="00C367EC">
      <w:pPr>
        <w:rPr>
          <w:rFonts w:ascii="Arial" w:hAnsi="Arial" w:cs="Arial"/>
          <w:bCs/>
          <w:sz w:val="36"/>
          <w:szCs w:val="36"/>
          <w:lang w:val="ru-RU"/>
        </w:rPr>
      </w:pPr>
    </w:p>
    <w:p w:rsidR="00470159" w:rsidRPr="007A0CE6" w:rsidRDefault="00470159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6B58E3" w:rsidRPr="007A0CE6" w:rsidRDefault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6B58E3" w:rsidRPr="007A0CE6" w:rsidRDefault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16474C" w:rsidRPr="007A0CE6" w:rsidRDefault="0016474C" w:rsidP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BC28B8" w:rsidRPr="007A0CE6" w:rsidRDefault="00BC28B8" w:rsidP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6B58E3" w:rsidRPr="00C14A8C" w:rsidRDefault="007A0CE6" w:rsidP="006B58E3">
      <w:pPr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  <w:t>ШАГ</w:t>
      </w:r>
      <w:r w:rsidR="006B58E3" w:rsidRPr="00C14A8C">
        <w:rPr>
          <w:rFonts w:ascii="Arial" w:hAnsi="Arial" w:cs="Arial"/>
          <w:b/>
          <w:bCs/>
          <w:sz w:val="40"/>
          <w:szCs w:val="40"/>
          <w:lang w:val="ru-RU"/>
        </w:rPr>
        <w:t xml:space="preserve"> 3:</w:t>
      </w:r>
    </w:p>
    <w:p w:rsidR="000A64BC" w:rsidRPr="00876F26" w:rsidRDefault="00C14A8C" w:rsidP="00C14A8C">
      <w:pPr>
        <w:spacing w:line="520" w:lineRule="exact"/>
        <w:jc w:val="both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Cs/>
          <w:sz w:val="36"/>
          <w:szCs w:val="36"/>
          <w:lang w:val="ru-RU"/>
        </w:rPr>
        <w:t xml:space="preserve">Установите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опорные стойки (1)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поверх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стабилизаторов (2),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закрепите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стойки (1)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при помощи двух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пластин (5)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и четырёх комплектов </w:t>
      </w:r>
      <w:r w:rsidR="00876F26">
        <w:rPr>
          <w:rFonts w:ascii="Arial" w:hAnsi="Arial" w:cs="Arial"/>
          <w:b/>
          <w:bCs/>
          <w:sz w:val="36"/>
          <w:szCs w:val="36"/>
          <w:lang w:val="ru-RU"/>
        </w:rPr>
        <w:t>крепежей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 xml:space="preserve"> (10).</w:t>
      </w:r>
      <w:r w:rsidR="006B58E3" w:rsidRPr="00C14A8C">
        <w:rPr>
          <w:rFonts w:ascii="Arial" w:hAnsi="Arial" w:cs="Arial"/>
          <w:bCs/>
          <w:sz w:val="36"/>
          <w:szCs w:val="36"/>
          <w:lang w:val="ru-RU"/>
        </w:rPr>
        <w:t xml:space="preserve"> </w:t>
      </w:r>
    </w:p>
    <w:p w:rsidR="00CD287E" w:rsidRPr="00876F26" w:rsidRDefault="00CD287E" w:rsidP="000A64BC">
      <w:pPr>
        <w:rPr>
          <w:rFonts w:ascii="Arial" w:hAnsi="Arial" w:cs="Arial"/>
          <w:b/>
          <w:bCs/>
          <w:sz w:val="36"/>
          <w:szCs w:val="36"/>
          <w:lang w:val="ru-RU"/>
        </w:rPr>
      </w:pPr>
      <w:r w:rsidRPr="00DE1AAB">
        <w:rPr>
          <w:rFonts w:ascii="Arial" w:hAnsi="Arial" w:cs="Arial"/>
          <w:b/>
          <w:bCs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29210</wp:posOffset>
            </wp:positionV>
            <wp:extent cx="3726180" cy="3086100"/>
            <wp:effectExtent l="19050" t="0" r="7620" b="0"/>
            <wp:wrapNone/>
            <wp:docPr id="8" name="圖片 7" descr="G008 user manua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08 user manual-6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2A3" w:rsidRPr="00876F26" w:rsidRDefault="00A942A3" w:rsidP="00913B30">
      <w:pPr>
        <w:rPr>
          <w:rFonts w:ascii="Arial" w:hAnsi="Arial" w:cs="Arial"/>
          <w:bCs/>
          <w:sz w:val="36"/>
          <w:szCs w:val="36"/>
          <w:lang w:val="ru-RU"/>
        </w:rPr>
      </w:pPr>
    </w:p>
    <w:p w:rsidR="00A942A3" w:rsidRPr="00876F26" w:rsidRDefault="00A942A3" w:rsidP="00913B30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6B58E3" w:rsidRPr="00876F26" w:rsidRDefault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A942A3" w:rsidRPr="00876F26" w:rsidRDefault="00A942A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6B58E3" w:rsidRPr="00876F26" w:rsidRDefault="006B58E3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913B30" w:rsidRPr="00CA4AF3" w:rsidRDefault="00913B30" w:rsidP="00913B30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DE1AAB">
        <w:rPr>
          <w:rFonts w:ascii="Arial" w:hAnsi="Arial" w:cs="Arial"/>
          <w:b/>
          <w:bCs/>
          <w:sz w:val="40"/>
          <w:szCs w:val="40"/>
        </w:rPr>
        <w:t>STEP</w:t>
      </w:r>
      <w:r w:rsidRPr="00CA4AF3">
        <w:rPr>
          <w:rFonts w:ascii="Arial" w:hAnsi="Arial" w:cs="Arial"/>
          <w:b/>
          <w:bCs/>
          <w:sz w:val="40"/>
          <w:szCs w:val="40"/>
          <w:lang w:val="ru-RU"/>
        </w:rPr>
        <w:t xml:space="preserve"> 4:</w:t>
      </w:r>
    </w:p>
    <w:p w:rsidR="007A0CE6" w:rsidRPr="00CA4AF3" w:rsidRDefault="007A0CE6">
      <w:pPr>
        <w:widowControl/>
        <w:rPr>
          <w:rFonts w:ascii="Arial" w:hAnsi="Arial" w:cs="Arial"/>
          <w:bCs/>
          <w:sz w:val="36"/>
          <w:szCs w:val="36"/>
          <w:lang w:val="ru-RU"/>
        </w:rPr>
      </w:pPr>
      <w:r w:rsidRPr="00CA4AF3">
        <w:rPr>
          <w:rFonts w:ascii="Arial" w:hAnsi="Arial" w:cs="Arial"/>
          <w:bCs/>
          <w:sz w:val="36"/>
          <w:szCs w:val="36"/>
          <w:lang w:val="ru-RU"/>
        </w:rPr>
        <w:br w:type="page"/>
      </w:r>
    </w:p>
    <w:p w:rsidR="00DD4AFC" w:rsidRPr="00C14A8C" w:rsidRDefault="00C14A8C" w:rsidP="00C14A8C">
      <w:pPr>
        <w:spacing w:line="520" w:lineRule="exact"/>
        <w:jc w:val="both"/>
        <w:rPr>
          <w:rFonts w:ascii="Arial" w:hAnsi="Arial" w:cs="Arial"/>
          <w:bCs/>
          <w:sz w:val="36"/>
          <w:szCs w:val="36"/>
          <w:lang w:val="ru-RU"/>
        </w:rPr>
      </w:pPr>
      <w:r>
        <w:rPr>
          <w:rFonts w:ascii="Arial" w:hAnsi="Arial" w:cs="Arial"/>
          <w:bCs/>
          <w:sz w:val="36"/>
          <w:szCs w:val="36"/>
          <w:lang w:val="ru-RU"/>
        </w:rPr>
        <w:lastRenderedPageBreak/>
        <w:t>Между</w:t>
      </w:r>
      <w:r w:rsidRPr="00C14A8C">
        <w:rPr>
          <w:rFonts w:ascii="Arial" w:hAnsi="Arial" w:cs="Arial"/>
          <w:bCs/>
          <w:sz w:val="36"/>
          <w:szCs w:val="36"/>
          <w:lang w:val="ru-RU"/>
        </w:rPr>
        <w:t xml:space="preserve"> </w:t>
      </w:r>
      <w:r>
        <w:rPr>
          <w:rFonts w:ascii="Arial" w:hAnsi="Arial" w:cs="Arial"/>
          <w:bCs/>
          <w:sz w:val="36"/>
          <w:szCs w:val="36"/>
          <w:lang w:val="ru-RU"/>
        </w:rPr>
        <w:t>двумя</w:t>
      </w:r>
      <w:r w:rsidRPr="00C14A8C">
        <w:rPr>
          <w:rFonts w:ascii="Arial" w:hAnsi="Arial" w:cs="Arial"/>
          <w:bCs/>
          <w:sz w:val="36"/>
          <w:szCs w:val="36"/>
          <w:lang w:val="ru-RU"/>
        </w:rPr>
        <w:t xml:space="preserve">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стойками (1)</w:t>
      </w:r>
      <w:r w:rsidRPr="00C14A8C">
        <w:rPr>
          <w:rFonts w:ascii="Arial" w:hAnsi="Arial" w:cs="Arial"/>
          <w:bCs/>
          <w:sz w:val="36"/>
          <w:szCs w:val="36"/>
          <w:lang w:val="ru-RU"/>
        </w:rPr>
        <w:t xml:space="preserve"> </w:t>
      </w:r>
      <w:r>
        <w:rPr>
          <w:rFonts w:ascii="Arial" w:hAnsi="Arial" w:cs="Arial"/>
          <w:bCs/>
          <w:sz w:val="36"/>
          <w:szCs w:val="36"/>
          <w:lang w:val="ru-RU"/>
        </w:rPr>
        <w:t>закрепите</w:t>
      </w:r>
      <w:r w:rsidRPr="00C14A8C">
        <w:rPr>
          <w:rFonts w:ascii="Arial" w:hAnsi="Arial" w:cs="Arial"/>
          <w:bCs/>
          <w:sz w:val="36"/>
          <w:szCs w:val="36"/>
          <w:lang w:val="ru-RU"/>
        </w:rPr>
        <w:t xml:space="preserve">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 xml:space="preserve">длинную </w:t>
      </w:r>
      <w:r>
        <w:rPr>
          <w:rFonts w:ascii="Arial" w:hAnsi="Arial" w:cs="Arial"/>
          <w:b/>
          <w:bCs/>
          <w:sz w:val="36"/>
          <w:szCs w:val="36"/>
          <w:lang w:val="ru-RU"/>
        </w:rPr>
        <w:t xml:space="preserve">  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 xml:space="preserve">перекладину (7), </w:t>
      </w:r>
      <w:r>
        <w:rPr>
          <w:rFonts w:ascii="Arial" w:hAnsi="Arial" w:cs="Arial"/>
          <w:bCs/>
          <w:sz w:val="36"/>
          <w:szCs w:val="36"/>
          <w:lang w:val="ru-RU"/>
        </w:rPr>
        <w:t xml:space="preserve">используя две 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>пластины (4)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и четыре комплекта </w:t>
      </w:r>
      <w:r w:rsidR="00876F26">
        <w:rPr>
          <w:rFonts w:ascii="Arial" w:hAnsi="Arial" w:cs="Arial"/>
          <w:b/>
          <w:bCs/>
          <w:sz w:val="36"/>
          <w:szCs w:val="36"/>
          <w:lang w:val="ru-RU"/>
        </w:rPr>
        <w:t>крепежей</w:t>
      </w:r>
      <w:r w:rsidRPr="00C14A8C">
        <w:rPr>
          <w:rFonts w:ascii="Arial" w:hAnsi="Arial" w:cs="Arial"/>
          <w:b/>
          <w:bCs/>
          <w:sz w:val="36"/>
          <w:szCs w:val="36"/>
          <w:lang w:val="ru-RU"/>
        </w:rPr>
        <w:t xml:space="preserve"> (9).</w:t>
      </w:r>
      <w:r>
        <w:rPr>
          <w:rFonts w:ascii="Arial" w:hAnsi="Arial" w:cs="Arial"/>
          <w:bCs/>
          <w:sz w:val="36"/>
          <w:szCs w:val="36"/>
          <w:lang w:val="ru-RU"/>
        </w:rPr>
        <w:t xml:space="preserve"> </w:t>
      </w:r>
    </w:p>
    <w:p w:rsidR="00DD4AFC" w:rsidRPr="00C14A8C" w:rsidRDefault="00A27B63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DE1AAB">
        <w:rPr>
          <w:rFonts w:ascii="Arial" w:hAnsi="Arial" w:cs="Arial"/>
          <w:b/>
          <w:bCs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255989</wp:posOffset>
            </wp:positionH>
            <wp:positionV relativeFrom="paragraph">
              <wp:posOffset>301028</wp:posOffset>
            </wp:positionV>
            <wp:extent cx="4466979" cy="3548418"/>
            <wp:effectExtent l="19050" t="0" r="0" b="0"/>
            <wp:wrapNone/>
            <wp:docPr id="10" name="圖片 9" descr="G008 user manual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008 user manual-7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6979" cy="354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AFC" w:rsidRPr="00C14A8C" w:rsidRDefault="00DD4AF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DD4AFC" w:rsidRPr="00C14A8C" w:rsidRDefault="00DD4AF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DD4AFC" w:rsidRPr="00C14A8C" w:rsidRDefault="00DD4AF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DD4AFC" w:rsidRPr="00C14A8C" w:rsidRDefault="00DD4AF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DD4AFC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DE1AAB">
        <w:rPr>
          <w:rFonts w:ascii="Arial" w:hAnsi="Arial" w:cs="Arial"/>
          <w:b/>
          <w:bCs/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143510</wp:posOffset>
            </wp:positionV>
            <wp:extent cx="3253740" cy="4705350"/>
            <wp:effectExtent l="19050" t="0" r="3810" b="0"/>
            <wp:wrapNone/>
            <wp:docPr id="12" name="圖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64BC" w:rsidRPr="00C14A8C" w:rsidRDefault="000A64B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0A64BC" w:rsidRPr="00C14A8C" w:rsidRDefault="000A64B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0A64BC" w:rsidRPr="00C14A8C" w:rsidRDefault="000A64B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0A64BC" w:rsidRPr="00C14A8C" w:rsidRDefault="000A64B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0A64BC" w:rsidRPr="00C14A8C" w:rsidRDefault="000A64B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CD287E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CD287E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CD287E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CD287E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CD287E" w:rsidRPr="00C14A8C" w:rsidRDefault="00CD287E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D90779" w:rsidRDefault="00C14A8C" w:rsidP="00D73122">
      <w:pPr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  <w:t xml:space="preserve">   Сборка завершена.</w:t>
      </w:r>
    </w:p>
    <w:p w:rsidR="00CD287E" w:rsidRPr="00CA4AF3" w:rsidRDefault="00CD287E" w:rsidP="00CA4AF3">
      <w:pPr>
        <w:widowControl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sectPr w:rsidR="00CD287E" w:rsidRPr="00CA4AF3" w:rsidSect="00876F26">
      <w:pgSz w:w="11906" w:h="16838" w:code="9"/>
      <w:pgMar w:top="794" w:right="849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FC" w:rsidRDefault="00BE1AFC" w:rsidP="00977B0C">
      <w:r>
        <w:separator/>
      </w:r>
    </w:p>
  </w:endnote>
  <w:endnote w:type="continuationSeparator" w:id="0">
    <w:p w:rsidR="00BE1AFC" w:rsidRDefault="00BE1AFC" w:rsidP="0097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FC" w:rsidRDefault="00BE1AFC" w:rsidP="00977B0C">
      <w:r>
        <w:separator/>
      </w:r>
    </w:p>
  </w:footnote>
  <w:footnote w:type="continuationSeparator" w:id="0">
    <w:p w:rsidR="00BE1AFC" w:rsidRDefault="00BE1AFC" w:rsidP="0097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04C3"/>
    <w:multiLevelType w:val="hybridMultilevel"/>
    <w:tmpl w:val="AF72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57EE3"/>
    <w:multiLevelType w:val="hybridMultilevel"/>
    <w:tmpl w:val="825C6B7C"/>
    <w:lvl w:ilvl="0" w:tplc="A5E609E2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C63D2F"/>
    <w:multiLevelType w:val="hybridMultilevel"/>
    <w:tmpl w:val="BE9E5E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FB4E9B"/>
    <w:multiLevelType w:val="hybridMultilevel"/>
    <w:tmpl w:val="4CA245D6"/>
    <w:lvl w:ilvl="0" w:tplc="12C2DFA4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CF0498"/>
    <w:multiLevelType w:val="hybridMultilevel"/>
    <w:tmpl w:val="2D4A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F0C2D"/>
    <w:multiLevelType w:val="hybridMultilevel"/>
    <w:tmpl w:val="BFA8417C"/>
    <w:lvl w:ilvl="0" w:tplc="02DAA8BC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BFD678F"/>
    <w:multiLevelType w:val="hybridMultilevel"/>
    <w:tmpl w:val="51B2723C"/>
    <w:lvl w:ilvl="0" w:tplc="DFFC87C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20"/>
    <w:rsid w:val="00021086"/>
    <w:rsid w:val="000349E7"/>
    <w:rsid w:val="00044719"/>
    <w:rsid w:val="00071A8C"/>
    <w:rsid w:val="00077B8F"/>
    <w:rsid w:val="00086C6D"/>
    <w:rsid w:val="000A64BC"/>
    <w:rsid w:val="000D3E6D"/>
    <w:rsid w:val="00123B57"/>
    <w:rsid w:val="001508EB"/>
    <w:rsid w:val="0016474C"/>
    <w:rsid w:val="00167D00"/>
    <w:rsid w:val="0018039D"/>
    <w:rsid w:val="0018325A"/>
    <w:rsid w:val="001A1776"/>
    <w:rsid w:val="001A5D8C"/>
    <w:rsid w:val="001B297F"/>
    <w:rsid w:val="001E2DD1"/>
    <w:rsid w:val="001E3296"/>
    <w:rsid w:val="001F7C3B"/>
    <w:rsid w:val="002152C5"/>
    <w:rsid w:val="00282B9E"/>
    <w:rsid w:val="00290E22"/>
    <w:rsid w:val="002B7A07"/>
    <w:rsid w:val="002C6609"/>
    <w:rsid w:val="002E2EB6"/>
    <w:rsid w:val="002F369B"/>
    <w:rsid w:val="00315E5B"/>
    <w:rsid w:val="00342F13"/>
    <w:rsid w:val="00397789"/>
    <w:rsid w:val="003B15B2"/>
    <w:rsid w:val="003B2E5D"/>
    <w:rsid w:val="003B5034"/>
    <w:rsid w:val="003B506A"/>
    <w:rsid w:val="0041516A"/>
    <w:rsid w:val="00437C2B"/>
    <w:rsid w:val="00457E48"/>
    <w:rsid w:val="004611C2"/>
    <w:rsid w:val="00470159"/>
    <w:rsid w:val="00486218"/>
    <w:rsid w:val="00490962"/>
    <w:rsid w:val="00491397"/>
    <w:rsid w:val="004D07B0"/>
    <w:rsid w:val="00572420"/>
    <w:rsid w:val="00595FE6"/>
    <w:rsid w:val="005B5899"/>
    <w:rsid w:val="005D4EB7"/>
    <w:rsid w:val="005E3E3C"/>
    <w:rsid w:val="00620443"/>
    <w:rsid w:val="00645320"/>
    <w:rsid w:val="0065369F"/>
    <w:rsid w:val="00664CF6"/>
    <w:rsid w:val="006A2788"/>
    <w:rsid w:val="006B58E3"/>
    <w:rsid w:val="007065C9"/>
    <w:rsid w:val="007A0CE6"/>
    <w:rsid w:val="008468FC"/>
    <w:rsid w:val="0087390D"/>
    <w:rsid w:val="00876F26"/>
    <w:rsid w:val="008F538D"/>
    <w:rsid w:val="00913B30"/>
    <w:rsid w:val="00923A14"/>
    <w:rsid w:val="009372BB"/>
    <w:rsid w:val="009439B9"/>
    <w:rsid w:val="0097153C"/>
    <w:rsid w:val="00977B0C"/>
    <w:rsid w:val="00995181"/>
    <w:rsid w:val="009C5759"/>
    <w:rsid w:val="009D0925"/>
    <w:rsid w:val="009D359F"/>
    <w:rsid w:val="009F5890"/>
    <w:rsid w:val="00A130B4"/>
    <w:rsid w:val="00A27B63"/>
    <w:rsid w:val="00A41FAF"/>
    <w:rsid w:val="00A767C1"/>
    <w:rsid w:val="00A942A3"/>
    <w:rsid w:val="00AD1536"/>
    <w:rsid w:val="00AD36DA"/>
    <w:rsid w:val="00B421FB"/>
    <w:rsid w:val="00B51309"/>
    <w:rsid w:val="00B60538"/>
    <w:rsid w:val="00B623C3"/>
    <w:rsid w:val="00B9720C"/>
    <w:rsid w:val="00BA7915"/>
    <w:rsid w:val="00BB734E"/>
    <w:rsid w:val="00BC28B8"/>
    <w:rsid w:val="00BE1AFC"/>
    <w:rsid w:val="00C14A8C"/>
    <w:rsid w:val="00C367EC"/>
    <w:rsid w:val="00C6457E"/>
    <w:rsid w:val="00CA4AF3"/>
    <w:rsid w:val="00CD287E"/>
    <w:rsid w:val="00D0269E"/>
    <w:rsid w:val="00D73122"/>
    <w:rsid w:val="00D744F2"/>
    <w:rsid w:val="00D90779"/>
    <w:rsid w:val="00D96CEB"/>
    <w:rsid w:val="00DC2A00"/>
    <w:rsid w:val="00DD4AFC"/>
    <w:rsid w:val="00DE1AAB"/>
    <w:rsid w:val="00E51578"/>
    <w:rsid w:val="00E66D8D"/>
    <w:rsid w:val="00E7342D"/>
    <w:rsid w:val="00EA0874"/>
    <w:rsid w:val="00EC39DF"/>
    <w:rsid w:val="00EC5BB3"/>
    <w:rsid w:val="00EC6B24"/>
    <w:rsid w:val="00ED1C94"/>
    <w:rsid w:val="00ED310E"/>
    <w:rsid w:val="00EE13FB"/>
    <w:rsid w:val="00EF6233"/>
    <w:rsid w:val="00F03E5E"/>
    <w:rsid w:val="00F2058C"/>
    <w:rsid w:val="00F7458D"/>
    <w:rsid w:val="00F94819"/>
    <w:rsid w:val="00FA1EBB"/>
    <w:rsid w:val="00FB4675"/>
    <w:rsid w:val="00FB63B7"/>
    <w:rsid w:val="00FE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2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24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a5">
    <w:name w:val="Table Grid"/>
    <w:basedOn w:val="a1"/>
    <w:uiPriority w:val="59"/>
    <w:rsid w:val="00D02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7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77B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7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77B0C"/>
    <w:rPr>
      <w:sz w:val="20"/>
      <w:szCs w:val="20"/>
    </w:rPr>
  </w:style>
  <w:style w:type="paragraph" w:styleId="aa">
    <w:name w:val="List Paragraph"/>
    <w:basedOn w:val="a"/>
    <w:uiPriority w:val="34"/>
    <w:qFormat/>
    <w:rsid w:val="008F53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2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24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a5">
    <w:name w:val="Table Grid"/>
    <w:basedOn w:val="a1"/>
    <w:uiPriority w:val="59"/>
    <w:rsid w:val="00D02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7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77B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7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77B0C"/>
    <w:rPr>
      <w:sz w:val="20"/>
      <w:szCs w:val="20"/>
    </w:rPr>
  </w:style>
  <w:style w:type="paragraph" w:styleId="aa">
    <w:name w:val="List Paragraph"/>
    <w:basedOn w:val="a"/>
    <w:uiPriority w:val="34"/>
    <w:qFormat/>
    <w:rsid w:val="008F53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2E38-FE3E-481E-B8C2-FB1F077E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Umin Sam</dc:creator>
  <cp:lastModifiedBy>O_Astakhova</cp:lastModifiedBy>
  <cp:revision>2</cp:revision>
  <dcterms:created xsi:type="dcterms:W3CDTF">2020-04-15T10:06:00Z</dcterms:created>
  <dcterms:modified xsi:type="dcterms:W3CDTF">2020-04-15T10:06:00Z</dcterms:modified>
</cp:coreProperties>
</file>